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097" w:rsidRPr="006779C7" w:rsidRDefault="00FD1097" w:rsidP="00FD1097">
      <w:pPr>
        <w:pStyle w:val="1"/>
        <w:jc w:val="center"/>
        <w:rPr>
          <w:b/>
          <w:u w:val="single"/>
        </w:rPr>
      </w:pPr>
      <w:r w:rsidRPr="007469DD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uk-UA"/>
        </w:rPr>
        <w:tab/>
      </w:r>
    </w:p>
    <w:p w:rsidR="00FD1097" w:rsidRPr="00DB6870" w:rsidRDefault="00FD1097" w:rsidP="00FD109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D1097" w:rsidRPr="002D45D1" w:rsidRDefault="00FD1097" w:rsidP="00FD109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D1097" w:rsidRPr="00624524" w:rsidRDefault="00FD1097" w:rsidP="00FD10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ТРИДЦЯТЬ  ЧЕТВЕРТА</w:t>
      </w:r>
      <w:r w:rsidRPr="008234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2D45D1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FD1097" w:rsidRPr="00D324B2" w:rsidRDefault="00FD1097" w:rsidP="00FD1097">
      <w:pPr>
        <w:jc w:val="center"/>
        <w:rPr>
          <w:b/>
          <w:lang w:val="uk-UA"/>
        </w:rPr>
      </w:pPr>
    </w:p>
    <w:p w:rsidR="00FD1097" w:rsidRDefault="00FD1097" w:rsidP="00FD1097">
      <w:pPr>
        <w:jc w:val="both"/>
        <w:rPr>
          <w:b/>
          <w:bCs/>
        </w:rPr>
      </w:pPr>
    </w:p>
    <w:p w:rsidR="00FD1097" w:rsidRDefault="00FD1097" w:rsidP="00FD109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D1097" w:rsidRPr="000B4025" w:rsidRDefault="00FD1097" w:rsidP="00FD1097">
      <w:pPr>
        <w:rPr>
          <w:lang w:val="uk-UA"/>
        </w:rPr>
      </w:pPr>
    </w:p>
    <w:p w:rsidR="00FD1097" w:rsidRPr="00FD1097" w:rsidRDefault="00FD1097" w:rsidP="00FD1097">
      <w:pPr>
        <w:keepNext/>
        <w:outlineLvl w:val="0"/>
        <w:rPr>
          <w:b/>
          <w:szCs w:val="20"/>
        </w:rPr>
      </w:pPr>
      <w:r>
        <w:rPr>
          <w:b/>
          <w:szCs w:val="20"/>
        </w:rPr>
        <w:t>«</w:t>
      </w:r>
      <w:r w:rsidRPr="00FD1097">
        <w:rPr>
          <w:b/>
          <w:szCs w:val="20"/>
        </w:rPr>
        <w:t>19</w:t>
      </w:r>
      <w:r>
        <w:rPr>
          <w:b/>
          <w:szCs w:val="20"/>
        </w:rPr>
        <w:t xml:space="preserve">» </w:t>
      </w:r>
      <w:proofErr w:type="spellStart"/>
      <w:proofErr w:type="gramStart"/>
      <w:r>
        <w:rPr>
          <w:b/>
          <w:szCs w:val="20"/>
        </w:rPr>
        <w:t>жовтня</w:t>
      </w:r>
      <w:proofErr w:type="spellEnd"/>
      <w:r>
        <w:rPr>
          <w:b/>
          <w:szCs w:val="20"/>
        </w:rPr>
        <w:t xml:space="preserve">  2017</w:t>
      </w:r>
      <w:proofErr w:type="gramEnd"/>
      <w:r>
        <w:rPr>
          <w:b/>
          <w:szCs w:val="20"/>
        </w:rPr>
        <w:t xml:space="preserve">р. 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 w:rsidRPr="00FD1097">
        <w:rPr>
          <w:b/>
          <w:szCs w:val="20"/>
        </w:rPr>
        <w:t xml:space="preserve">                      </w:t>
      </w:r>
      <w:r>
        <w:rPr>
          <w:b/>
          <w:szCs w:val="20"/>
        </w:rPr>
        <w:tab/>
        <w:t>№ 1494-</w:t>
      </w:r>
      <w:r>
        <w:rPr>
          <w:b/>
          <w:szCs w:val="20"/>
          <w:lang w:val="uk-UA"/>
        </w:rPr>
        <w:t>34-</w:t>
      </w:r>
      <w:r>
        <w:rPr>
          <w:b/>
          <w:szCs w:val="20"/>
          <w:lang w:val="en-US"/>
        </w:rPr>
        <w:t>VII</w:t>
      </w:r>
    </w:p>
    <w:p w:rsidR="00FD1097" w:rsidRPr="006C40B3" w:rsidRDefault="00FD1097" w:rsidP="00FD1097">
      <w:pPr>
        <w:jc w:val="both"/>
        <w:rPr>
          <w:b/>
        </w:rPr>
      </w:pPr>
    </w:p>
    <w:p w:rsidR="00FD1097" w:rsidRPr="006C40B3" w:rsidRDefault="00FD1097" w:rsidP="00FD1097">
      <w:pPr>
        <w:jc w:val="both"/>
        <w:rPr>
          <w:b/>
        </w:rPr>
      </w:pPr>
    </w:p>
    <w:p w:rsidR="00FD1097" w:rsidRDefault="00FD1097" w:rsidP="00FD1097">
      <w:pPr>
        <w:jc w:val="both"/>
        <w:rPr>
          <w:b/>
          <w:lang w:val="uk-UA"/>
        </w:rPr>
      </w:pPr>
    </w:p>
    <w:p w:rsidR="00FD1097" w:rsidRDefault="00FD1097" w:rsidP="00FD1097">
      <w:pPr>
        <w:jc w:val="both"/>
        <w:rPr>
          <w:b/>
          <w:lang w:val="uk-UA"/>
        </w:rPr>
      </w:pPr>
      <w:r w:rsidRPr="004757E8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внесення змін до рішення сесії </w:t>
      </w:r>
    </w:p>
    <w:p w:rsidR="00FD1097" w:rsidRPr="00706AAB" w:rsidRDefault="00FD1097" w:rsidP="00FD1097">
      <w:pPr>
        <w:jc w:val="both"/>
        <w:rPr>
          <w:b/>
          <w:lang w:val="uk-UA"/>
        </w:rPr>
      </w:pPr>
      <w:r>
        <w:rPr>
          <w:b/>
          <w:lang w:val="uk-UA"/>
        </w:rPr>
        <w:t xml:space="preserve">Бучанської міської ради за № 1025 – 24 - </w:t>
      </w:r>
      <w:r>
        <w:rPr>
          <w:b/>
          <w:lang w:val="en-US"/>
        </w:rPr>
        <w:t>VI</w:t>
      </w:r>
      <w:r>
        <w:rPr>
          <w:b/>
          <w:lang w:val="uk-UA"/>
        </w:rPr>
        <w:t>І</w:t>
      </w:r>
    </w:p>
    <w:p w:rsidR="00FD1097" w:rsidRPr="004757E8" w:rsidRDefault="00FD1097" w:rsidP="00FD1097">
      <w:pPr>
        <w:jc w:val="both"/>
        <w:rPr>
          <w:b/>
          <w:lang w:val="uk-UA"/>
        </w:rPr>
      </w:pPr>
      <w:r>
        <w:rPr>
          <w:b/>
        </w:rPr>
        <w:t>в</w:t>
      </w:r>
      <w:r>
        <w:rPr>
          <w:b/>
          <w:lang w:val="uk-UA"/>
        </w:rPr>
        <w:t>ід 26.01.2017 «Про затвердження П</w:t>
      </w:r>
      <w:r w:rsidRPr="004757E8">
        <w:rPr>
          <w:b/>
          <w:lang w:val="uk-UA"/>
        </w:rPr>
        <w:t>рограми</w:t>
      </w:r>
    </w:p>
    <w:p w:rsidR="00FD1097" w:rsidRPr="004757E8" w:rsidRDefault="00FD1097" w:rsidP="00FD1097">
      <w:pPr>
        <w:jc w:val="both"/>
        <w:rPr>
          <w:b/>
          <w:lang w:val="uk-UA"/>
        </w:rPr>
      </w:pPr>
      <w:r w:rsidRPr="004757E8">
        <w:rPr>
          <w:b/>
          <w:lang w:val="uk-UA"/>
        </w:rPr>
        <w:t>соціально-економічного та</w:t>
      </w:r>
      <w:r>
        <w:rPr>
          <w:b/>
          <w:lang w:val="uk-UA"/>
        </w:rPr>
        <w:t xml:space="preserve"> </w:t>
      </w:r>
      <w:r w:rsidRPr="004757E8">
        <w:rPr>
          <w:b/>
          <w:lang w:val="uk-UA"/>
        </w:rPr>
        <w:t>культурного розвитку</w:t>
      </w:r>
    </w:p>
    <w:p w:rsidR="00FD1097" w:rsidRPr="006C40B3" w:rsidRDefault="00FD1097" w:rsidP="00FD1097">
      <w:pPr>
        <w:jc w:val="both"/>
        <w:rPr>
          <w:b/>
          <w:lang w:val="uk-UA"/>
        </w:rPr>
      </w:pPr>
      <w:r w:rsidRPr="004757E8">
        <w:rPr>
          <w:b/>
          <w:lang w:val="uk-UA"/>
        </w:rPr>
        <w:t>міста Буча на 201</w:t>
      </w:r>
      <w:r>
        <w:rPr>
          <w:b/>
          <w:lang w:val="uk-UA"/>
        </w:rPr>
        <w:t>7</w:t>
      </w:r>
      <w:r w:rsidRPr="004757E8">
        <w:rPr>
          <w:b/>
          <w:lang w:val="uk-UA"/>
        </w:rPr>
        <w:t xml:space="preserve"> рік</w:t>
      </w:r>
      <w:r>
        <w:rPr>
          <w:b/>
          <w:lang w:val="uk-UA"/>
        </w:rPr>
        <w:t>»</w:t>
      </w:r>
    </w:p>
    <w:p w:rsidR="00FD1097" w:rsidRPr="006C40B3" w:rsidRDefault="00FD1097" w:rsidP="00FD1097">
      <w:pPr>
        <w:jc w:val="both"/>
        <w:rPr>
          <w:b/>
          <w:lang w:val="uk-UA"/>
        </w:rPr>
      </w:pPr>
    </w:p>
    <w:p w:rsidR="00FD1097" w:rsidRPr="00BD3617" w:rsidRDefault="00FD1097" w:rsidP="00FD1097">
      <w:pPr>
        <w:spacing w:before="120"/>
        <w:jc w:val="both"/>
        <w:rPr>
          <w:lang w:val="uk-UA"/>
        </w:rPr>
      </w:pPr>
      <w:r w:rsidRPr="0059626C">
        <w:rPr>
          <w:lang w:val="uk-UA"/>
        </w:rPr>
        <w:t xml:space="preserve">            </w:t>
      </w:r>
      <w:r w:rsidRPr="00BD3617">
        <w:rPr>
          <w:lang w:val="uk-UA"/>
        </w:rPr>
        <w:t>З метою забезпечення соціально-еко</w:t>
      </w:r>
      <w:r>
        <w:rPr>
          <w:lang w:val="uk-UA"/>
        </w:rPr>
        <w:t>номі</w:t>
      </w:r>
      <w:r w:rsidRPr="00BD3617">
        <w:rPr>
          <w:lang w:val="uk-UA"/>
        </w:rPr>
        <w:t>чного</w:t>
      </w:r>
      <w:r>
        <w:rPr>
          <w:lang w:val="uk-UA"/>
        </w:rPr>
        <w:t xml:space="preserve"> та культурного</w:t>
      </w:r>
      <w:r w:rsidRPr="00BD3617">
        <w:rPr>
          <w:lang w:val="uk-UA"/>
        </w:rPr>
        <w:t xml:space="preserve"> розвитку міста Буча, враховуючи норми Бюджетного кодексу України, Закону України «Про бюджет України на 201</w:t>
      </w:r>
      <w:r>
        <w:rPr>
          <w:lang w:val="uk-UA"/>
        </w:rPr>
        <w:t>7</w:t>
      </w:r>
      <w:r w:rsidRPr="00BD3617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FD1097" w:rsidRPr="00BD3617" w:rsidRDefault="00FD1097" w:rsidP="00FD1097">
      <w:pPr>
        <w:jc w:val="both"/>
        <w:rPr>
          <w:lang w:val="uk-UA"/>
        </w:rPr>
      </w:pPr>
    </w:p>
    <w:p w:rsidR="00FD1097" w:rsidRPr="00BD3617" w:rsidRDefault="00FD1097" w:rsidP="00FD1097">
      <w:pPr>
        <w:jc w:val="both"/>
        <w:rPr>
          <w:b/>
        </w:rPr>
      </w:pPr>
      <w:r w:rsidRPr="00BD3617">
        <w:rPr>
          <w:b/>
        </w:rPr>
        <w:t xml:space="preserve">ВИРІШИЛА: </w:t>
      </w:r>
    </w:p>
    <w:p w:rsidR="00FD1097" w:rsidRDefault="00FD1097" w:rsidP="00FD1097">
      <w:pPr>
        <w:jc w:val="both"/>
        <w:rPr>
          <w:lang w:val="uk-UA"/>
        </w:rPr>
      </w:pPr>
      <w:r w:rsidRPr="00BD3617">
        <w:t xml:space="preserve">   </w:t>
      </w:r>
    </w:p>
    <w:p w:rsidR="00FD1097" w:rsidRPr="00512382" w:rsidRDefault="00FD1097" w:rsidP="00FD1097">
      <w:pPr>
        <w:jc w:val="both"/>
        <w:rPr>
          <w:lang w:val="uk-UA"/>
        </w:rPr>
      </w:pPr>
    </w:p>
    <w:p w:rsidR="00FD1097" w:rsidRPr="00433139" w:rsidRDefault="00FD1097" w:rsidP="00FD1097">
      <w:pPr>
        <w:numPr>
          <w:ilvl w:val="0"/>
          <w:numId w:val="1"/>
        </w:numPr>
        <w:jc w:val="both"/>
        <w:rPr>
          <w:b/>
          <w:sz w:val="22"/>
          <w:szCs w:val="22"/>
          <w:lang w:val="uk-UA"/>
        </w:rPr>
      </w:pPr>
      <w:r w:rsidRPr="00BD3617">
        <w:rPr>
          <w:lang w:val="uk-UA"/>
        </w:rPr>
        <w:t xml:space="preserve">Внести зміни до пункту </w:t>
      </w:r>
      <w:r>
        <w:rPr>
          <w:b/>
          <w:sz w:val="22"/>
          <w:szCs w:val="22"/>
          <w:lang w:val="uk-UA"/>
        </w:rPr>
        <w:t>4.1.6. «Будівельна діяльність»</w:t>
      </w:r>
      <w:r w:rsidRPr="00A07BB0">
        <w:rPr>
          <w:b/>
          <w:lang w:val="uk-UA"/>
        </w:rPr>
        <w:t xml:space="preserve"> </w:t>
      </w:r>
      <w:r w:rsidRPr="00A07BB0">
        <w:rPr>
          <w:lang w:val="uk-UA"/>
        </w:rPr>
        <w:t>додатку 1 рішення сесії Бучанської міської ради за №1025-24-VІI від 26.01.2017р. «Про затвердження Програми соціально-економічного та культурного розвитку міста Буча на 2017 рі</w:t>
      </w:r>
      <w:r>
        <w:rPr>
          <w:lang w:val="uk-UA"/>
        </w:rPr>
        <w:t>к», а саме до переліку головних цілей</w:t>
      </w:r>
      <w:r w:rsidRPr="00A07BB0">
        <w:rPr>
          <w:lang w:val="uk-UA"/>
        </w:rPr>
        <w:t xml:space="preserve"> на 2017 рік:</w:t>
      </w:r>
    </w:p>
    <w:p w:rsidR="00FD1097" w:rsidRDefault="00FD1097" w:rsidP="00FD1097">
      <w:pPr>
        <w:ind w:left="360"/>
        <w:jc w:val="both"/>
        <w:rPr>
          <w:lang w:val="uk-UA"/>
        </w:rPr>
      </w:pPr>
      <w:r>
        <w:rPr>
          <w:b/>
          <w:lang w:val="uk-UA"/>
        </w:rPr>
        <w:t xml:space="preserve">Підпункт 2 </w:t>
      </w:r>
      <w:r>
        <w:rPr>
          <w:lang w:val="uk-UA"/>
        </w:rPr>
        <w:t>«Будівництво, капітальний ремонт та реконструкція об</w:t>
      </w:r>
      <w:r w:rsidRPr="00433139">
        <w:t>’</w:t>
      </w:r>
      <w:proofErr w:type="spellStart"/>
      <w:r>
        <w:rPr>
          <w:lang w:val="uk-UA"/>
        </w:rPr>
        <w:t>єктів</w:t>
      </w:r>
      <w:proofErr w:type="spellEnd"/>
      <w:r>
        <w:rPr>
          <w:lang w:val="uk-UA"/>
        </w:rPr>
        <w:t xml:space="preserve"> соціального призначення» доповнити абзацами:</w:t>
      </w:r>
    </w:p>
    <w:p w:rsidR="00FD1097" w:rsidRPr="00624524" w:rsidRDefault="00FD1097" w:rsidP="00FD1097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Будівництво міжнародного координаційно-навчального пластового (скаутського) центру у м.Буча </w:t>
      </w:r>
      <w:r w:rsidRPr="00624524">
        <w:rPr>
          <w:lang w:val="uk-UA"/>
        </w:rPr>
        <w:t xml:space="preserve"> </w:t>
      </w:r>
    </w:p>
    <w:p w:rsidR="00FD1097" w:rsidRDefault="00FD1097" w:rsidP="00FD1097">
      <w:pPr>
        <w:ind w:left="360"/>
        <w:jc w:val="both"/>
        <w:rPr>
          <w:lang w:val="uk-UA"/>
        </w:rPr>
      </w:pPr>
      <w:r>
        <w:rPr>
          <w:b/>
          <w:lang w:val="uk-UA"/>
        </w:rPr>
        <w:t xml:space="preserve">Підпункт 3 </w:t>
      </w:r>
      <w:r>
        <w:rPr>
          <w:lang w:val="uk-UA"/>
        </w:rPr>
        <w:t>«Будівництво, капітальний ремонт та реконструкція доріг комунальної власності» доповнити абзацом:</w:t>
      </w:r>
    </w:p>
    <w:p w:rsidR="00FD1097" w:rsidRPr="00695BFE" w:rsidRDefault="00FD1097" w:rsidP="00FD1097">
      <w:pPr>
        <w:pStyle w:val="a4"/>
        <w:ind w:left="426" w:hanging="142"/>
        <w:rPr>
          <w:lang w:val="uk-UA"/>
        </w:rPr>
      </w:pPr>
      <w:r w:rsidRPr="00695BFE">
        <w:rPr>
          <w:lang w:val="uk-UA"/>
        </w:rPr>
        <w:t xml:space="preserve">- Капітальний ремонт - покращення екологічного стану вулиці комунальної власності Вокзальна від </w:t>
      </w:r>
      <w:proofErr w:type="spellStart"/>
      <w:r w:rsidRPr="00695BFE">
        <w:rPr>
          <w:lang w:val="uk-UA"/>
        </w:rPr>
        <w:t>вул.Тарасівсь</w:t>
      </w:r>
      <w:r>
        <w:rPr>
          <w:lang w:val="uk-UA"/>
        </w:rPr>
        <w:t>ка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вул.Грушевського</w:t>
      </w:r>
      <w:proofErr w:type="spellEnd"/>
      <w:r>
        <w:rPr>
          <w:lang w:val="uk-UA"/>
        </w:rPr>
        <w:t xml:space="preserve"> </w:t>
      </w:r>
    </w:p>
    <w:p w:rsidR="00FD1097" w:rsidRPr="00695BFE" w:rsidRDefault="00FD1097" w:rsidP="00FD1097">
      <w:pPr>
        <w:ind w:left="426" w:hanging="142"/>
        <w:contextualSpacing/>
        <w:rPr>
          <w:lang w:val="uk-UA"/>
        </w:rPr>
      </w:pPr>
      <w:r>
        <w:rPr>
          <w:lang w:val="uk-UA"/>
        </w:rPr>
        <w:t xml:space="preserve">- </w:t>
      </w:r>
      <w:r w:rsidRPr="00695BFE">
        <w:rPr>
          <w:lang w:val="uk-UA"/>
        </w:rPr>
        <w:t xml:space="preserve">Капітальний ремонт - покращення екологічного стану вулиці комунальної власності Назарія Яремчука  від </w:t>
      </w:r>
      <w:proofErr w:type="spellStart"/>
      <w:r w:rsidRPr="00695BFE">
        <w:rPr>
          <w:lang w:val="uk-UA"/>
        </w:rPr>
        <w:t>вул.Тарасі</w:t>
      </w:r>
      <w:r>
        <w:rPr>
          <w:lang w:val="uk-UA"/>
        </w:rPr>
        <w:t>вська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вул.Яблунська</w:t>
      </w:r>
      <w:proofErr w:type="spellEnd"/>
      <w:r>
        <w:rPr>
          <w:lang w:val="uk-UA"/>
        </w:rPr>
        <w:t xml:space="preserve"> </w:t>
      </w:r>
    </w:p>
    <w:p w:rsidR="00FD1097" w:rsidRPr="00695BFE" w:rsidRDefault="00FD1097" w:rsidP="00FD1097">
      <w:pPr>
        <w:ind w:left="426" w:hanging="142"/>
        <w:contextualSpacing/>
        <w:rPr>
          <w:lang w:val="uk-UA"/>
        </w:rPr>
      </w:pPr>
      <w:r>
        <w:rPr>
          <w:lang w:val="uk-UA"/>
        </w:rPr>
        <w:t xml:space="preserve">- </w:t>
      </w:r>
      <w:r w:rsidRPr="00695BFE">
        <w:rPr>
          <w:lang w:val="uk-UA"/>
        </w:rPr>
        <w:t xml:space="preserve">Капітальний ремонт - покращення екологічного стану вулиці комунальної власності Польова від </w:t>
      </w:r>
      <w:proofErr w:type="spellStart"/>
      <w:r w:rsidRPr="00695BFE">
        <w:rPr>
          <w:lang w:val="uk-UA"/>
        </w:rPr>
        <w:t>вул.Енергетиків</w:t>
      </w:r>
      <w:proofErr w:type="spellEnd"/>
      <w:r w:rsidRPr="00695BFE">
        <w:rPr>
          <w:lang w:val="uk-UA"/>
        </w:rPr>
        <w:t xml:space="preserve"> до </w:t>
      </w:r>
      <w:proofErr w:type="spellStart"/>
      <w:r w:rsidRPr="00695BFE">
        <w:rPr>
          <w:lang w:val="uk-UA"/>
        </w:rPr>
        <w:t>вул.Михайла</w:t>
      </w:r>
      <w:proofErr w:type="spellEnd"/>
      <w:r w:rsidRPr="00695BFE">
        <w:rPr>
          <w:lang w:val="uk-UA"/>
        </w:rPr>
        <w:t xml:space="preserve"> Гориня</w:t>
      </w:r>
      <w:r>
        <w:rPr>
          <w:lang w:val="uk-UA"/>
        </w:rPr>
        <w:t xml:space="preserve"> </w:t>
      </w:r>
    </w:p>
    <w:p w:rsidR="00FD1097" w:rsidRDefault="00FD1097" w:rsidP="00FD1097">
      <w:pPr>
        <w:ind w:left="426" w:hanging="142"/>
        <w:contextualSpacing/>
        <w:rPr>
          <w:lang w:val="uk-UA"/>
        </w:rPr>
      </w:pPr>
      <w:r>
        <w:rPr>
          <w:lang w:val="uk-UA"/>
        </w:rPr>
        <w:t xml:space="preserve">- </w:t>
      </w:r>
      <w:r w:rsidRPr="00695BFE">
        <w:rPr>
          <w:lang w:val="uk-UA"/>
        </w:rPr>
        <w:t xml:space="preserve">Капітальний ремонт - покращення екологічного стану вулиці комунальної власності </w:t>
      </w:r>
      <w:proofErr w:type="spellStart"/>
      <w:r w:rsidRPr="00695BFE">
        <w:rPr>
          <w:lang w:val="uk-UA"/>
        </w:rPr>
        <w:t>Яб</w:t>
      </w:r>
      <w:r>
        <w:rPr>
          <w:lang w:val="uk-UA"/>
        </w:rPr>
        <w:t>лунська</w:t>
      </w:r>
      <w:proofErr w:type="spellEnd"/>
      <w:r>
        <w:rPr>
          <w:lang w:val="uk-UA"/>
        </w:rPr>
        <w:t xml:space="preserve"> від №2 до №382 </w:t>
      </w:r>
    </w:p>
    <w:p w:rsidR="00FD1097" w:rsidRDefault="00FD1097" w:rsidP="00FD1097">
      <w:pPr>
        <w:ind w:left="426" w:hanging="142"/>
        <w:contextualSpacing/>
        <w:rPr>
          <w:lang w:val="uk-UA"/>
        </w:rPr>
      </w:pPr>
      <w:r>
        <w:rPr>
          <w:lang w:val="uk-UA"/>
        </w:rPr>
        <w:t xml:space="preserve">- </w:t>
      </w:r>
      <w:r w:rsidRPr="00EB06FC">
        <w:rPr>
          <w:lang w:val="uk-UA"/>
        </w:rPr>
        <w:t xml:space="preserve">Капітальний ремонт </w:t>
      </w:r>
      <w:proofErr w:type="spellStart"/>
      <w:r w:rsidRPr="00EB06FC">
        <w:rPr>
          <w:lang w:val="uk-UA"/>
        </w:rPr>
        <w:t>проїзжої</w:t>
      </w:r>
      <w:proofErr w:type="spellEnd"/>
      <w:r w:rsidRPr="00EB06FC">
        <w:rPr>
          <w:lang w:val="uk-UA"/>
        </w:rPr>
        <w:t xml:space="preserve"> частини дороги комунальної власності по </w:t>
      </w:r>
      <w:proofErr w:type="spellStart"/>
      <w:r w:rsidRPr="00EB06FC">
        <w:rPr>
          <w:lang w:val="uk-UA"/>
        </w:rPr>
        <w:t>вул.Вокзальній</w:t>
      </w:r>
      <w:proofErr w:type="spellEnd"/>
      <w:r w:rsidRPr="00EB06FC">
        <w:rPr>
          <w:lang w:val="uk-UA"/>
        </w:rPr>
        <w:t xml:space="preserve"> (від </w:t>
      </w:r>
      <w:proofErr w:type="spellStart"/>
      <w:r w:rsidRPr="00EB06FC">
        <w:rPr>
          <w:lang w:val="uk-UA"/>
        </w:rPr>
        <w:t>вул.Яблунська</w:t>
      </w:r>
      <w:proofErr w:type="spellEnd"/>
      <w:r w:rsidRPr="00EB06FC">
        <w:rPr>
          <w:lang w:val="uk-UA"/>
        </w:rPr>
        <w:t xml:space="preserve"> до </w:t>
      </w:r>
      <w:proofErr w:type="spellStart"/>
      <w:r w:rsidRPr="00EB06FC">
        <w:rPr>
          <w:lang w:val="uk-UA"/>
        </w:rPr>
        <w:t>вул.Суворова</w:t>
      </w:r>
      <w:proofErr w:type="spellEnd"/>
      <w:r w:rsidRPr="00EB06FC">
        <w:rPr>
          <w:lang w:val="uk-UA"/>
        </w:rPr>
        <w:t>)</w:t>
      </w:r>
    </w:p>
    <w:p w:rsidR="00FD1097" w:rsidRPr="00EB06FC" w:rsidRDefault="00FD1097" w:rsidP="00FD1097">
      <w:pPr>
        <w:ind w:left="426" w:hanging="142"/>
        <w:contextualSpacing/>
        <w:rPr>
          <w:lang w:val="uk-UA"/>
        </w:rPr>
      </w:pPr>
      <w:r>
        <w:rPr>
          <w:lang w:val="uk-UA"/>
        </w:rPr>
        <w:t xml:space="preserve">- </w:t>
      </w:r>
      <w:r w:rsidRPr="00EB06FC">
        <w:rPr>
          <w:lang w:val="uk-UA"/>
        </w:rPr>
        <w:t xml:space="preserve">Реконструкція дороги по </w:t>
      </w:r>
      <w:proofErr w:type="spellStart"/>
      <w:r w:rsidRPr="00EB06FC">
        <w:rPr>
          <w:lang w:val="uk-UA"/>
        </w:rPr>
        <w:t>вул.Яблунська</w:t>
      </w:r>
      <w:proofErr w:type="spellEnd"/>
    </w:p>
    <w:p w:rsidR="00FD1097" w:rsidRPr="00695BFE" w:rsidRDefault="00FD1097" w:rsidP="00FD1097">
      <w:pPr>
        <w:ind w:left="426" w:hanging="142"/>
        <w:contextualSpacing/>
        <w:rPr>
          <w:lang w:val="uk-UA"/>
        </w:rPr>
      </w:pPr>
      <w:r>
        <w:rPr>
          <w:lang w:val="uk-UA"/>
        </w:rPr>
        <w:t xml:space="preserve">  </w:t>
      </w:r>
      <w:r>
        <w:rPr>
          <w:b/>
          <w:lang w:val="uk-UA"/>
        </w:rPr>
        <w:t>Підпункт 8</w:t>
      </w:r>
      <w:r>
        <w:rPr>
          <w:lang w:val="uk-UA"/>
        </w:rPr>
        <w:t xml:space="preserve"> «Будівництво, капітальний ремонт тротуарів» доповнити абзацами:</w:t>
      </w:r>
    </w:p>
    <w:p w:rsidR="00FD1097" w:rsidRDefault="00FD1097" w:rsidP="00FD1097">
      <w:pPr>
        <w:ind w:left="426" w:hanging="142"/>
        <w:contextualSpacing/>
        <w:rPr>
          <w:lang w:val="uk-UA"/>
        </w:rPr>
      </w:pPr>
      <w:r>
        <w:rPr>
          <w:lang w:val="uk-UA"/>
        </w:rPr>
        <w:lastRenderedPageBreak/>
        <w:t xml:space="preserve">- </w:t>
      </w:r>
      <w:r w:rsidRPr="00695BFE">
        <w:rPr>
          <w:lang w:val="uk-UA"/>
        </w:rPr>
        <w:t xml:space="preserve"> вул.Вокзальн</w:t>
      </w:r>
      <w:r>
        <w:rPr>
          <w:lang w:val="uk-UA"/>
        </w:rPr>
        <w:t>а</w:t>
      </w:r>
      <w:r w:rsidRPr="00695BFE">
        <w:rPr>
          <w:lang w:val="uk-UA"/>
        </w:rPr>
        <w:t xml:space="preserve"> (від </w:t>
      </w:r>
      <w:proofErr w:type="spellStart"/>
      <w:r w:rsidRPr="00695BFE">
        <w:rPr>
          <w:lang w:val="uk-UA"/>
        </w:rPr>
        <w:t>вул.Яблунська</w:t>
      </w:r>
      <w:proofErr w:type="spellEnd"/>
      <w:r w:rsidRPr="00695BFE">
        <w:rPr>
          <w:lang w:val="uk-UA"/>
        </w:rPr>
        <w:t xml:space="preserve"> до </w:t>
      </w:r>
      <w:proofErr w:type="spellStart"/>
      <w:r w:rsidRPr="00695BFE">
        <w:rPr>
          <w:lang w:val="uk-UA"/>
        </w:rPr>
        <w:t>вул.Суворова</w:t>
      </w:r>
      <w:proofErr w:type="spellEnd"/>
      <w:r w:rsidRPr="00695BFE">
        <w:rPr>
          <w:lang w:val="uk-UA"/>
        </w:rPr>
        <w:t>)</w:t>
      </w:r>
    </w:p>
    <w:p w:rsidR="00FD1097" w:rsidRDefault="00FD1097" w:rsidP="00FD1097">
      <w:pPr>
        <w:ind w:left="284" w:hanging="284"/>
        <w:contextualSpacing/>
        <w:jc w:val="both"/>
        <w:rPr>
          <w:b/>
          <w:lang w:val="uk-UA"/>
        </w:rPr>
      </w:pPr>
    </w:p>
    <w:p w:rsidR="00FD1097" w:rsidRPr="00236294" w:rsidRDefault="00FD1097" w:rsidP="00FD1097">
      <w:pPr>
        <w:rPr>
          <w:lang w:val="uk-UA"/>
        </w:rPr>
      </w:pPr>
    </w:p>
    <w:p w:rsidR="00FD1097" w:rsidRDefault="00FD1097" w:rsidP="00FD1097">
      <w:pPr>
        <w:ind w:left="284" w:hanging="284"/>
        <w:contextualSpacing/>
        <w:jc w:val="both"/>
        <w:rPr>
          <w:lang w:val="uk-UA"/>
        </w:rPr>
      </w:pPr>
      <w:r w:rsidRPr="008C6E50">
        <w:rPr>
          <w:b/>
          <w:lang w:val="uk-UA"/>
        </w:rPr>
        <w:t>2</w:t>
      </w:r>
      <w:r>
        <w:rPr>
          <w:lang w:val="uk-UA"/>
        </w:rPr>
        <w:t xml:space="preserve">. </w:t>
      </w:r>
      <w:r w:rsidRPr="00BD3617">
        <w:rPr>
          <w:lang w:val="uk-UA"/>
        </w:rPr>
        <w:t xml:space="preserve">Внести зміни до пункту </w:t>
      </w:r>
      <w:r>
        <w:rPr>
          <w:b/>
          <w:sz w:val="22"/>
          <w:szCs w:val="22"/>
          <w:lang w:val="uk-UA"/>
        </w:rPr>
        <w:t>4.1.7. «Житлово-комунальне господарство»</w:t>
      </w:r>
      <w:r w:rsidRPr="00A07BB0">
        <w:rPr>
          <w:b/>
          <w:lang w:val="uk-UA"/>
        </w:rPr>
        <w:t xml:space="preserve"> </w:t>
      </w:r>
      <w:r w:rsidRPr="00A07BB0">
        <w:rPr>
          <w:lang w:val="uk-UA"/>
        </w:rPr>
        <w:t>додатку 1 рішення сесії Бучанської міської ради за №1025-24-VІI від 26.01.2017р. «Про затвердження Програми соціально-економічного та культурного розвитку міста Буча на 2017 рі</w:t>
      </w:r>
      <w:r>
        <w:rPr>
          <w:lang w:val="uk-UA"/>
        </w:rPr>
        <w:t>к», а саме до переліку основних завдань та заходів</w:t>
      </w:r>
      <w:r w:rsidRPr="00A07BB0">
        <w:rPr>
          <w:lang w:val="uk-UA"/>
        </w:rPr>
        <w:t xml:space="preserve"> на 2017 рік</w:t>
      </w:r>
    </w:p>
    <w:p w:rsidR="00FD1097" w:rsidRDefault="00FD1097" w:rsidP="00FD1097">
      <w:pPr>
        <w:ind w:left="284"/>
        <w:contextualSpacing/>
        <w:jc w:val="both"/>
        <w:rPr>
          <w:lang w:val="uk-UA"/>
        </w:rPr>
      </w:pPr>
      <w:r>
        <w:rPr>
          <w:b/>
          <w:lang w:val="uk-UA"/>
        </w:rPr>
        <w:t xml:space="preserve">Підпункт 4 </w:t>
      </w:r>
      <w:r>
        <w:rPr>
          <w:lang w:val="uk-UA"/>
        </w:rPr>
        <w:t>«Встановлення світлофорних об’єктів в м.Буча» доповнити абзацом:</w:t>
      </w:r>
    </w:p>
    <w:p w:rsidR="00FD1097" w:rsidRPr="008C6E50" w:rsidRDefault="00FD1097" w:rsidP="00FD1097">
      <w:pPr>
        <w:numPr>
          <w:ilvl w:val="0"/>
          <w:numId w:val="2"/>
        </w:numPr>
        <w:contextualSpacing/>
        <w:jc w:val="both"/>
        <w:rPr>
          <w:lang w:val="uk-UA"/>
        </w:rPr>
      </w:pPr>
      <w:r>
        <w:rPr>
          <w:lang w:val="uk-UA"/>
        </w:rPr>
        <w:t xml:space="preserve">на розі </w:t>
      </w:r>
      <w:proofErr w:type="spellStart"/>
      <w:r>
        <w:rPr>
          <w:lang w:val="uk-UA"/>
        </w:rPr>
        <w:t>вул.Інститутська</w:t>
      </w:r>
      <w:proofErr w:type="spellEnd"/>
      <w:r>
        <w:rPr>
          <w:lang w:val="uk-UA"/>
        </w:rPr>
        <w:t xml:space="preserve"> та вул.Вокзальна;</w:t>
      </w:r>
    </w:p>
    <w:p w:rsidR="00FD1097" w:rsidRPr="009F4432" w:rsidRDefault="00FD1097" w:rsidP="00FD1097">
      <w:pPr>
        <w:spacing w:before="120" w:after="120"/>
        <w:jc w:val="both"/>
        <w:rPr>
          <w:lang w:val="uk-UA"/>
        </w:rPr>
      </w:pPr>
      <w:r>
        <w:rPr>
          <w:lang w:val="uk-UA"/>
        </w:rPr>
        <w:t>3.</w:t>
      </w:r>
      <w:r w:rsidRPr="009F4432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lang w:val="uk-UA"/>
        </w:rPr>
        <w:t>.</w:t>
      </w:r>
    </w:p>
    <w:p w:rsidR="00FD1097" w:rsidRDefault="00FD1097" w:rsidP="00FD1097">
      <w:pPr>
        <w:ind w:firstLine="360"/>
        <w:rPr>
          <w:lang w:val="uk-UA"/>
        </w:rPr>
      </w:pPr>
    </w:p>
    <w:p w:rsidR="00FD1097" w:rsidRPr="008C6E50" w:rsidRDefault="00FD1097" w:rsidP="00FD1097">
      <w:pPr>
        <w:rPr>
          <w:b/>
        </w:rPr>
      </w:pPr>
    </w:p>
    <w:p w:rsidR="00FD1097" w:rsidRPr="006C40B3" w:rsidRDefault="00FD1097" w:rsidP="00FD1097">
      <w:pPr>
        <w:rPr>
          <w:b/>
        </w:rPr>
      </w:pPr>
    </w:p>
    <w:p w:rsidR="00FD1097" w:rsidRDefault="00FD1097" w:rsidP="00FD1097">
      <w:pPr>
        <w:ind w:firstLine="360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А.П.Федорук</w:t>
      </w:r>
      <w:proofErr w:type="spellEnd"/>
    </w:p>
    <w:p w:rsidR="00A1631B" w:rsidRDefault="00A1631B">
      <w:bookmarkStart w:id="0" w:name="_GoBack"/>
      <w:bookmarkEnd w:id="0"/>
    </w:p>
    <w:sectPr w:rsidR="00A16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" w15:restartNumberingAfterBreak="0">
    <w:nsid w:val="58EB76DE"/>
    <w:multiLevelType w:val="hybridMultilevel"/>
    <w:tmpl w:val="8CC61036"/>
    <w:lvl w:ilvl="0" w:tplc="D4C29D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0E"/>
    <w:rsid w:val="00055C0E"/>
    <w:rsid w:val="00A1631B"/>
    <w:rsid w:val="00FD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45B32-8BB9-4BD1-98C2-55EE916BB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109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D109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09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D109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D109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D1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2017-10-27T07:21:00Z</dcterms:created>
  <dcterms:modified xsi:type="dcterms:W3CDTF">2017-10-27T07:21:00Z</dcterms:modified>
</cp:coreProperties>
</file>